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CE" w:rsidRPr="00924E7B" w:rsidRDefault="004905CE" w:rsidP="004905CE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924E7B">
        <w:rPr>
          <w:rFonts w:ascii="Tahoma" w:hAnsi="Tahoma" w:cs="Tahoma"/>
          <w:b/>
          <w:bCs/>
          <w:sz w:val="24"/>
          <w:szCs w:val="24"/>
        </w:rPr>
        <w:t>Zapewnienie bezpieczeństwa podczas zajęć organizowanych poza terenem przedszkola</w:t>
      </w:r>
    </w:p>
    <w:p w:rsidR="004905CE" w:rsidRPr="00924E7B" w:rsidRDefault="004905CE" w:rsidP="004905CE">
      <w:pPr>
        <w:pStyle w:val="Bezodstpw"/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4905CE" w:rsidRPr="00F91443" w:rsidRDefault="004905CE" w:rsidP="004905CE">
      <w:pPr>
        <w:pStyle w:val="Bezodstpw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 xml:space="preserve">1.Nauczyciel udając się z dziećmi na spacer, pieszą wycieczkę w pobliskie tereny dokonuje wpisu do zeszytu wyjść poza teren przedszkola, skrupulatnie wypełniając dane. </w:t>
      </w:r>
    </w:p>
    <w:p w:rsidR="004905CE" w:rsidRPr="00F91443" w:rsidRDefault="004905CE" w:rsidP="004905CE">
      <w:pPr>
        <w:pStyle w:val="Bezodstpw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 xml:space="preserve">2. Nauczyciel dokonuje wpisu przed wyjściem z przedszkola. </w:t>
      </w:r>
    </w:p>
    <w:p w:rsidR="004905CE" w:rsidRPr="00F91443" w:rsidRDefault="004905CE" w:rsidP="004905CE">
      <w:pPr>
        <w:pStyle w:val="Bezodstpw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 xml:space="preserve">3.Zapis powinien być też umieszczony w dzienniku zajęć przedszkola, w którym jest już odnotowana obecność dzieci. </w:t>
      </w:r>
    </w:p>
    <w:p w:rsidR="004905CE" w:rsidRPr="00F91443" w:rsidRDefault="004905CE" w:rsidP="004905CE">
      <w:pPr>
        <w:pStyle w:val="Bezodstpw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 xml:space="preserve">4.W trakcie trwania spaceru lub wycieczki  w pobliskie tereny, nadzór nad dziećmi sprawują: nauczyciel i pomoc nauczyciela (co najmniej jedna osoba dorosła na 15 dzieci, w przypadku wyjścia grup 3- Latków opiekę sprawuje co najmniej jedna osoba dorosła na 10 dzieci). </w:t>
      </w:r>
    </w:p>
    <w:p w:rsidR="004905CE" w:rsidRPr="00F91443" w:rsidRDefault="004905CE" w:rsidP="004905CE">
      <w:pPr>
        <w:pStyle w:val="Bezodstpw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 xml:space="preserve">5.W przypadku nieobecności pomocy nauczyciela danej grupy, udział w wycieczce bierze inna pomoc nauczyciela, wyznaczona przez dyrektora lub nauczyciela. </w:t>
      </w:r>
    </w:p>
    <w:p w:rsidR="004905CE" w:rsidRPr="00F91443" w:rsidRDefault="004905CE" w:rsidP="004905CE">
      <w:pPr>
        <w:pStyle w:val="Bezodstpw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6.Całkowitą odpowiedzialność za zdrowie i życie dziecka podczas spacerów</w:t>
      </w:r>
      <w:r>
        <w:rPr>
          <w:rFonts w:ascii="Tahoma" w:hAnsi="Tahoma" w:cs="Tahoma"/>
          <w:sz w:val="24"/>
          <w:szCs w:val="24"/>
        </w:rPr>
        <w:t xml:space="preserve">               </w:t>
      </w:r>
      <w:r w:rsidRPr="00F91443">
        <w:rPr>
          <w:rFonts w:ascii="Tahoma" w:hAnsi="Tahoma" w:cs="Tahoma"/>
          <w:sz w:val="24"/>
          <w:szCs w:val="24"/>
        </w:rPr>
        <w:t xml:space="preserve"> i wycieczek ponosi nauczyciel.</w:t>
      </w:r>
    </w:p>
    <w:p w:rsidR="004905CE" w:rsidRPr="00F91443" w:rsidRDefault="004905CE" w:rsidP="004905CE">
      <w:pPr>
        <w:pStyle w:val="Bezodstpw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 xml:space="preserve">7.W trakcie trwania spaceru, pieszej wycieczki w pobliżu przedszkola, nauczyciel wymaga od dzieci, by szły parami w kolumnie, para za parą. </w:t>
      </w:r>
    </w:p>
    <w:p w:rsidR="004905CE" w:rsidRPr="00F91443" w:rsidRDefault="004905CE" w:rsidP="004905CE">
      <w:pPr>
        <w:pStyle w:val="Bezodstpw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 xml:space="preserve">8.W czasie trwania wycieczki pieszej w pobliżu przedszkola lub spaceru, podczas przejść w pobliżu jezdni, osoby opiekujące się dziećmi asekurują je idąc chodnikiem od strony ulicy. </w:t>
      </w:r>
    </w:p>
    <w:p w:rsidR="004905CE" w:rsidRPr="00F91443" w:rsidRDefault="004905CE" w:rsidP="004905CE">
      <w:pPr>
        <w:pStyle w:val="Bezodstpw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 xml:space="preserve">9.Przed każdym planowanym przejściem przez ulicę, nauczyciel jest zobowiązany zatrzymać grupę (kolumnę) i przypomnieć dzieciom zasady bezpiecznego przekraczanie jezdni. </w:t>
      </w:r>
    </w:p>
    <w:p w:rsidR="004905CE" w:rsidRPr="00F91443" w:rsidRDefault="004905CE" w:rsidP="004905CE">
      <w:pPr>
        <w:pStyle w:val="Bezodstpw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 xml:space="preserve">10.Przejście przez ulicę odbywa się tylko w wyznaczonych miejscach, dzieci przechodzą sprawnie, parami; nauczyciel asekuruje grupę, stojąc na środku jezdni, pierwszą parę prowadzi pomoc nauczyciela, nauczyciel przechodzi z ostatnią parą. </w:t>
      </w:r>
    </w:p>
    <w:p w:rsidR="004905CE" w:rsidRPr="00F91443" w:rsidRDefault="004905CE" w:rsidP="004905CE">
      <w:pPr>
        <w:pStyle w:val="Bezodstpw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 xml:space="preserve">11. W przypadku choroby dziecka, złego samopoczucia dziecko nie może uczestniczyć w wycieczce, nauczyciel zobowiązany jest powiadomić rodziców no zaistniałej sytuacji. </w:t>
      </w:r>
    </w:p>
    <w:p w:rsidR="004905CE" w:rsidRPr="00F91443" w:rsidRDefault="004905CE" w:rsidP="004905CE">
      <w:pPr>
        <w:pStyle w:val="Bezodstpw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lastRenderedPageBreak/>
        <w:t xml:space="preserve">Dziecko może oczekiwać na przyjście rodzica w innej grupie, pod warunkiem zachowania maksymalnej liczby 25 dzieci w oddziale. </w:t>
      </w:r>
    </w:p>
    <w:p w:rsidR="004905CE" w:rsidRPr="00924E7B" w:rsidRDefault="004905CE" w:rsidP="004905CE">
      <w:pPr>
        <w:pStyle w:val="Bezodstpw"/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4905CE" w:rsidRDefault="004905CE" w:rsidP="004905CE"/>
    <w:p w:rsidR="002532E1" w:rsidRDefault="002532E1"/>
    <w:sectPr w:rsidR="002532E1" w:rsidSect="00253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0174C"/>
    <w:multiLevelType w:val="hybridMultilevel"/>
    <w:tmpl w:val="B8DE9BAA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E04CA"/>
    <w:multiLevelType w:val="hybridMultilevel"/>
    <w:tmpl w:val="D1845A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05CE"/>
    <w:rsid w:val="002532E1"/>
    <w:rsid w:val="004905CE"/>
    <w:rsid w:val="0060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5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0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1714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</cp:revision>
  <dcterms:created xsi:type="dcterms:W3CDTF">2022-02-22T06:15:00Z</dcterms:created>
  <dcterms:modified xsi:type="dcterms:W3CDTF">2022-02-22T06:16:00Z</dcterms:modified>
</cp:coreProperties>
</file>